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C5" w:rsidRPr="00E9772C" w:rsidRDefault="00A320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E9772C" w:rsidRPr="00E9772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4915C5" w:rsidRPr="00E9772C" w:rsidRDefault="004915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889"/>
      </w:tblGrid>
      <w:tr w:rsidR="004915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915C5" w:rsidRPr="00C516AD" w:rsidRDefault="004915C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915C5" w:rsidRDefault="00C516A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A320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4915C5" w:rsidRDefault="004915C5">
      <w:pPr>
        <w:rPr>
          <w:rFonts w:hAnsi="Times New Roman" w:cs="Times New Roman"/>
          <w:color w:val="000000"/>
          <w:sz w:val="24"/>
          <w:szCs w:val="24"/>
        </w:rPr>
      </w:pPr>
    </w:p>
    <w:p w:rsidR="00025A07" w:rsidRPr="00CE6C93" w:rsidRDefault="00CE6C93" w:rsidP="00CE6C93">
      <w:pPr>
        <w:spacing w:before="0" w:beforeAutospacing="0" w:after="180" w:afterAutospacing="0" w:line="322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E6C9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«Ёлочка»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Дубравного Цимлянского района (МБДОУ д/с «Ёлочка» п. Дубравного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</w:t>
      </w:r>
      <w:r w:rsidR="006F22A7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F22A7" w:rsidRPr="006F22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 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Л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01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0002824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, регистрационный номер</w:t>
      </w:r>
      <w:r w:rsidR="00025A07">
        <w:rPr>
          <w:rFonts w:hAnsi="Times New Roman" w:cs="Times New Roman"/>
          <w:color w:val="000000"/>
          <w:sz w:val="24"/>
          <w:szCs w:val="24"/>
          <w:lang w:val="ru-RU"/>
        </w:rPr>
        <w:t xml:space="preserve"> 495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, выданной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025A07">
        <w:rPr>
          <w:rFonts w:hAnsi="Times New Roman" w:cs="Times New Roman"/>
          <w:color w:val="000000"/>
          <w:sz w:val="24"/>
          <w:szCs w:val="24"/>
          <w:lang w:val="ru-RU"/>
        </w:rPr>
        <w:t>04.06.2015</w:t>
      </w:r>
      <w:r w:rsidR="00025A07" w:rsidRPr="00025A07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Региональной службой по надзору и контролю в сфере образования Ростовской области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«Исполнитель», в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Радьковой Ирины Николаевны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д/с «Ёлочка» п. Дубравного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, именуемый(</w:t>
      </w:r>
      <w:proofErr w:type="spellStart"/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действующий(</w:t>
      </w:r>
      <w:proofErr w:type="spellStart"/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________________________________, 00.00.20_____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индекс,_________________________________________________________________________________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, именуемого в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  <w:r w:rsidR="00025A07" w:rsidRPr="00025A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15C5" w:rsidRDefault="00A320BB" w:rsidP="00726E02">
      <w:pPr>
        <w:pStyle w:val="a3"/>
        <w:numPr>
          <w:ilvl w:val="0"/>
          <w:numId w:val="2"/>
        </w:numPr>
        <w:tabs>
          <w:tab w:val="left" w:pos="4395"/>
        </w:tabs>
        <w:spacing w:before="0" w:beforeAutospacing="0" w:after="180" w:afterAutospacing="0" w:line="322" w:lineRule="exac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61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74613E" w:rsidRPr="0074613E" w:rsidRDefault="0074613E" w:rsidP="00726E02">
      <w:pPr>
        <w:pStyle w:val="a3"/>
        <w:tabs>
          <w:tab w:val="left" w:pos="4395"/>
        </w:tabs>
        <w:spacing w:before="0" w:beforeAutospacing="0" w:after="180" w:afterAutospacing="0" w:line="322" w:lineRule="exact"/>
        <w:ind w:left="0"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15C5" w:rsidRPr="00726E02" w:rsidRDefault="00A320BB" w:rsidP="006F22A7">
      <w:pPr>
        <w:pStyle w:val="a3"/>
        <w:numPr>
          <w:ilvl w:val="1"/>
          <w:numId w:val="3"/>
        </w:numPr>
        <w:tabs>
          <w:tab w:val="left" w:pos="426"/>
          <w:tab w:val="left" w:pos="10479"/>
        </w:tabs>
        <w:spacing w:before="0" w:beforeAutospacing="0" w:after="0" w:afterAutospacing="0"/>
        <w:ind w:left="57" w:right="57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6E0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Договора являются оказание образовательной </w:t>
      </w:r>
      <w:r w:rsidR="0074613E" w:rsidRPr="00726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26E02">
        <w:rPr>
          <w:rFonts w:hAnsi="Times New Roman" w:cs="Times New Roman"/>
          <w:color w:val="000000"/>
          <w:sz w:val="24"/>
          <w:szCs w:val="24"/>
          <w:lang w:val="ru-RU"/>
        </w:rPr>
        <w:t>рганизацией</w:t>
      </w:r>
      <w:r w:rsidR="00E65A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5AEB" w:rsidRPr="00726E0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Воспитаннику </w:t>
      </w:r>
      <w:r w:rsidRPr="00726E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 w:rsidRPr="00726E02">
        <w:rPr>
          <w:rFonts w:hAnsi="Times New Roman" w:cs="Times New Roman"/>
          <w:color w:val="000000"/>
          <w:sz w:val="24"/>
          <w:szCs w:val="24"/>
        </w:rPr>
        <w:t> </w:t>
      </w:r>
      <w:r w:rsidRPr="00726E02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основной образовательной программы дошкольного образования (далее – образовательная программа) в</w:t>
      </w:r>
      <w:r w:rsidRPr="00726E02">
        <w:rPr>
          <w:rFonts w:hAnsi="Times New Roman" w:cs="Times New Roman"/>
          <w:color w:val="000000"/>
          <w:sz w:val="24"/>
          <w:szCs w:val="24"/>
        </w:rPr>
        <w:t> </w:t>
      </w:r>
      <w:r w:rsidRPr="00726E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26E02">
        <w:rPr>
          <w:rFonts w:hAnsi="Times New Roman" w:cs="Times New Roman"/>
          <w:color w:val="000000"/>
          <w:sz w:val="24"/>
          <w:szCs w:val="24"/>
        </w:rPr>
        <w:t> </w:t>
      </w:r>
      <w:r w:rsidRPr="00726E02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(далее – ФГОС дошкольного образования), содержание Воспитанника в</w:t>
      </w:r>
      <w:r w:rsidRPr="00726E02">
        <w:rPr>
          <w:rFonts w:hAnsi="Times New Roman" w:cs="Times New Roman"/>
          <w:color w:val="000000"/>
          <w:sz w:val="24"/>
          <w:szCs w:val="24"/>
        </w:rPr>
        <w:t> </w:t>
      </w:r>
      <w:r w:rsidRPr="00726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присмотр и</w:t>
      </w:r>
      <w:r w:rsidRPr="00726E02">
        <w:rPr>
          <w:rFonts w:hAnsi="Times New Roman" w:cs="Times New Roman"/>
          <w:color w:val="000000"/>
          <w:sz w:val="24"/>
          <w:szCs w:val="24"/>
        </w:rPr>
        <w:t> </w:t>
      </w:r>
      <w:r w:rsidRPr="00726E02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 w:rsidRPr="00726E02">
        <w:rPr>
          <w:rFonts w:hAnsi="Times New Roman" w:cs="Times New Roman"/>
          <w:color w:val="000000"/>
          <w:sz w:val="24"/>
          <w:szCs w:val="24"/>
        </w:rPr>
        <w:t> </w:t>
      </w:r>
      <w:r w:rsidRPr="00726E02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</w:t>
      </w:r>
      <w:r w:rsidR="004A586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</w:t>
      </w:r>
      <w:r w:rsidR="004A5864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календарных года (лет).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– </w:t>
      </w:r>
      <w:r w:rsidR="00C516AD">
        <w:rPr>
          <w:rFonts w:hAnsi="Times New Roman" w:cs="Times New Roman"/>
          <w:color w:val="000000"/>
          <w:sz w:val="24"/>
          <w:szCs w:val="24"/>
          <w:lang w:val="ru-RU"/>
        </w:rPr>
        <w:t>сокращенного дня (10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пребывание).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16AD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разновозрастную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="004A58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4915C5" w:rsidRPr="00E9772C" w:rsidRDefault="00A320BB" w:rsidP="00CE6C93">
      <w:pPr>
        <w:spacing w:before="0" w:beforeAutospacing="0" w:after="0" w:afterAutospacing="0"/>
        <w:ind w:left="57" w:right="57"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4915C5" w:rsidRPr="00E9772C" w:rsidRDefault="00726E02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Предоставлять Воспитаннику дополнительные образовательные услуги</w:t>
      </w:r>
      <w:r w:rsidR="00E65AEB">
        <w:rPr>
          <w:rFonts w:hAnsi="Times New Roman" w:cs="Times New Roman"/>
          <w:color w:val="000000"/>
          <w:sz w:val="24"/>
          <w:szCs w:val="24"/>
          <w:lang w:val="ru-RU"/>
        </w:rPr>
        <w:t xml:space="preserve"> (за </w:t>
      </w:r>
      <w:proofErr w:type="gramStart"/>
      <w:r w:rsidR="00E65AEB">
        <w:rPr>
          <w:rFonts w:hAnsi="Times New Roman" w:cs="Times New Roman"/>
          <w:color w:val="000000"/>
          <w:sz w:val="24"/>
          <w:szCs w:val="24"/>
          <w:lang w:val="ru-RU"/>
        </w:rPr>
        <w:t>рамками  образовательной</w:t>
      </w:r>
      <w:proofErr w:type="gramEnd"/>
      <w:r w:rsidR="00E65AE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деятельности)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, наименование, объем и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форма которых определены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2.1.3.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взимать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="00726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5A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726E02">
        <w:rPr>
          <w:rFonts w:hAnsi="Times New Roman" w:cs="Times New Roman"/>
          <w:color w:val="000000"/>
          <w:sz w:val="24"/>
          <w:szCs w:val="24"/>
          <w:lang w:val="ru-RU"/>
        </w:rPr>
        <w:t>при наличии)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2.2.1.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4915C5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Получать от Исполнителя информацию:</w:t>
      </w:r>
    </w:p>
    <w:p w:rsidR="004915C5" w:rsidRPr="00E9772C" w:rsidRDefault="00A320BB" w:rsidP="006F22A7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57" w:right="57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4915C5" w:rsidRPr="00E9772C" w:rsidRDefault="00A320BB" w:rsidP="006F22A7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:rsidR="004915C5" w:rsidRPr="00E9772C" w:rsidRDefault="00A320BB" w:rsidP="006F22A7">
      <w:pPr>
        <w:tabs>
          <w:tab w:val="left" w:pos="709"/>
        </w:tabs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="00E65AE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осуществление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E65AEB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</w:t>
      </w:r>
      <w:r w:rsidR="00E65AEB">
        <w:rPr>
          <w:rFonts w:hAnsi="Times New Roman" w:cs="Times New Roman"/>
          <w:color w:val="000000"/>
          <w:sz w:val="24"/>
          <w:szCs w:val="24"/>
          <w:lang w:val="ru-RU"/>
        </w:rPr>
        <w:t xml:space="preserve">, права и обязанности </w:t>
      </w:r>
      <w:r w:rsidR="00E65AEB" w:rsidRPr="00E9772C">
        <w:rPr>
          <w:rFonts w:hAnsi="Times New Roman" w:cs="Times New Roman"/>
          <w:color w:val="000000"/>
          <w:sz w:val="24"/>
          <w:szCs w:val="24"/>
          <w:lang w:val="ru-RU"/>
        </w:rPr>
        <w:t>Воспитанника и</w:t>
      </w:r>
      <w:r w:rsidR="00E65AEB">
        <w:rPr>
          <w:rFonts w:hAnsi="Times New Roman" w:cs="Times New Roman"/>
          <w:color w:val="000000"/>
          <w:sz w:val="24"/>
          <w:szCs w:val="24"/>
        </w:rPr>
        <w:t> </w:t>
      </w:r>
      <w:r w:rsidR="00E65AEB" w:rsidRPr="00E9772C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r w:rsidR="00E65AEB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оказываемых </w:t>
      </w:r>
      <w:r w:rsidR="00E65AEB" w:rsidRPr="00E9772C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 w:rsidR="00E65AEB">
        <w:rPr>
          <w:rFonts w:hAnsi="Times New Roman" w:cs="Times New Roman"/>
          <w:color w:val="000000"/>
          <w:sz w:val="24"/>
          <w:szCs w:val="24"/>
        </w:rPr>
        <w:t> </w:t>
      </w:r>
      <w:r w:rsidR="00E65AEB" w:rsidRPr="00E9772C">
        <w:rPr>
          <w:rFonts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 w:rsidR="00E65AEB">
        <w:rPr>
          <w:rFonts w:hAnsi="Times New Roman" w:cs="Times New Roman"/>
          <w:color w:val="000000"/>
          <w:sz w:val="24"/>
          <w:szCs w:val="24"/>
        </w:rPr>
        <w:t> </w:t>
      </w:r>
      <w:r w:rsidR="00E65AEB" w:rsidRPr="00E9772C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2.2.5.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течение 14 рабочих дней.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2.2.6.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совместных мероприятий </w:t>
      </w:r>
      <w:r w:rsidR="00E65AEB">
        <w:rPr>
          <w:rFonts w:hAnsi="Times New Roman" w:cs="Times New Roman"/>
          <w:color w:val="000000"/>
          <w:sz w:val="24"/>
          <w:szCs w:val="24"/>
          <w:lang w:val="ru-RU"/>
        </w:rPr>
        <w:t xml:space="preserve">с детьми 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65AEB"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(утренники, развлечения, физкультурные праздники, досуги, дни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2.2.7. Создавать (принимать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="0099308C" w:rsidRPr="00E977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2.3.2. Обеспечить надлежащее предоставление услуг, предусмотренных разделом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08C">
        <w:rPr>
          <w:rFonts w:hAnsi="Times New Roman" w:cs="Times New Roman"/>
          <w:color w:val="000000"/>
          <w:sz w:val="24"/>
          <w:szCs w:val="24"/>
        </w:rPr>
        <w:t>I </w:t>
      </w:r>
      <w:r w:rsidR="0099308C"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стандартом, образовательной программой (частью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2.3.3.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предоставлении 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платных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2.3.4. Обеспечивать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психического </w:t>
      </w:r>
      <w:proofErr w:type="gramStart"/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здоровья </w:t>
      </w:r>
      <w:r w:rsidR="0099308C"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proofErr w:type="gramEnd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, его интеллектуальное, физическое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индивидуальные 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потребности Воспитанника,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за Воспитанником,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его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с установленными</w:t>
      </w:r>
      <w:r w:rsidR="0099308C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нормами, обеспечивающими его 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2.3.8. Обучать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1.3. 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воспитания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, необходимыми для организации учебной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2.3.10. Обеспечивать Воспитанника необходимым сбалансированным питанием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утвержденному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</w:t>
      </w:r>
      <w:r w:rsidR="0099308C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</w:t>
      </w:r>
      <w:r w:rsidR="0099308C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</w:t>
      </w:r>
      <w:r w:rsidR="0099308C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режиму дня.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2.3.11. Переводить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2.3.12. Уведомить Заказчика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Договора, вследствие его индивидуальных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особенностей, делающих невозможным или педагогически нецелесообразным оказание данной услуги.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2.3.13. Обеспечить соблюдение требований законодательства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2.4.1. Соблюдать требования учредительных документов Исполнителя, Правил 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внутреннего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педагогическим  работникам</w:t>
      </w:r>
      <w:proofErr w:type="gramEnd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2.4.2.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Воспитаннику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дополнительные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приложении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</w:rPr>
        <w:t>IV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также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действия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места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жительства.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заключением медицинской</w:t>
      </w:r>
      <w:r w:rsidR="0099308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2.4.7. Представлять медицинскую справку (заключение) после перенесенного заболевания, с указанием разрешения на допуск в образовательную организацию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сведениями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инфекционными </w:t>
      </w:r>
      <w:proofErr w:type="gramStart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больными.​</w:t>
      </w:r>
      <w:proofErr w:type="gramEnd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​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имуществу Исполнителя, возмещать ущерб, причиненный 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Воспитанником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Воспитанником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3.1. Стоимость услуг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Воспитанником (далее –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родительская 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плата)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руб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лей ___копеек в день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00 коп.).​​</w:t>
      </w:r>
    </w:p>
    <w:p w:rsidR="004915C5" w:rsidRPr="00E9772C" w:rsidRDefault="00321ADC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4915C5" w:rsidRPr="00E9772C" w:rsidRDefault="00321ADC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</w:t>
      </w:r>
      <w:r w:rsidR="00A320BB" w:rsidRPr="00E9772C">
        <w:rPr>
          <w:lang w:val="ru-RU"/>
        </w:rPr>
        <w:br/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образования, а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имущества  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счетов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оплату услуг.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месяцем,</w:t>
      </w:r>
      <w:r w:rsidR="00321ADC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IV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</w:t>
      </w:r>
      <w:r w:rsidR="00321ADC">
        <w:rPr>
          <w:lang w:val="ru-RU"/>
        </w:rPr>
        <w:t xml:space="preserve"> 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4.1. Полная стоимость дополнительных образовательных услуг, наименование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форма предоставления которых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к настоящему Договору, 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000,00 руб. (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00 коп.).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платных дополнительных образовательных услуг после заключения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увеличения стоимости указанных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4.2. Заказчик оплачивает дополнительные образовательные услуги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="00321ADC" w:rsidRPr="00321ADC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(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00 коп.).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4.3. Оплата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-го числа месяца, следующего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за месяцем, в 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 w:rsidR="00321ADC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Исполнителя, указанный в 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образовательных услуг, предусмотренных настоящим Договором,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может быть составлена смета.</w:t>
      </w:r>
    </w:p>
    <w:p w:rsidR="004915C5" w:rsidRPr="00E9772C" w:rsidRDefault="00A320BB" w:rsidP="00E315A2">
      <w:pPr>
        <w:spacing w:before="0" w:beforeAutospacing="0" w:after="0" w:afterAutospacing="0"/>
        <w:ind w:left="57" w:right="57"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="00321ADC">
        <w:rPr>
          <w:lang w:val="ru-RU"/>
        </w:rPr>
        <w:t xml:space="preserve"> 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Договору,</w:t>
      </w:r>
      <w:r w:rsidR="00321ADC">
        <w:rPr>
          <w:lang w:val="ru-RU"/>
        </w:rPr>
        <w:t xml:space="preserve"> 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5.1.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Договору 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Исполнитель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5.2. Заказчик при обнаружении недостатка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программы),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а) безвозмездного оказания образовательной услуги;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б) соразмерного уменьшения </w:t>
      </w:r>
      <w:proofErr w:type="gramStart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proofErr w:type="gramEnd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оказанной платной образовательной услуги;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в) 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платной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 своими силами или третьими лицами.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5.3.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полного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возмещения</w:t>
      </w:r>
      <w:proofErr w:type="gramEnd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течение двух недель недостатки платной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исполнения настоящего Договора, если </w:t>
      </w:r>
      <w:r w:rsidR="00321ADC">
        <w:rPr>
          <w:rFonts w:hAnsi="Times New Roman" w:cs="Times New Roman"/>
          <w:color w:val="000000"/>
          <w:sz w:val="24"/>
          <w:szCs w:val="24"/>
          <w:lang w:val="ru-RU"/>
        </w:rPr>
        <w:t xml:space="preserve">им обнаружен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существенный недостаток оказанной платной образовательной услуги (неустранимый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недостаток,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proofErr w:type="gramEnd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недостаток, который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может быть устранен без несоразмерных расходов либо затрат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условий настоящего Договора.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5.5. Заказчик вправе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случае, если Исполнитель нарушил сроки оказания платной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платной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а) 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оказанию платной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платной образовательной услуги;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б) поручить оказать платную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разумную цену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в) потребовать уменьшения стоимости платной образовательной услуги;</w:t>
      </w:r>
    </w:p>
    <w:p w:rsidR="004915C5" w:rsidRPr="00E9772C" w:rsidRDefault="00A320BB" w:rsidP="006F22A7">
      <w:pPr>
        <w:spacing w:before="0" w:beforeAutospacing="0" w:after="0" w:afterAutospacing="0"/>
        <w:ind w:left="57" w:right="57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г) расторгнуть настоящий Договор.</w:t>
      </w:r>
    </w:p>
    <w:p w:rsidR="004915C5" w:rsidRPr="00E9772C" w:rsidRDefault="00A320BB" w:rsidP="006F22A7">
      <w:pPr>
        <w:tabs>
          <w:tab w:val="left" w:pos="10479"/>
        </w:tabs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потребовать полного возмещения убытков, причиненных ему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нарушением сроков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 услуги,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недостатками платной образовательной услуги,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порядке, установленном законодательством </w:t>
      </w:r>
      <w:r w:rsidR="00584FB5" w:rsidRPr="00E9772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4915C5" w:rsidRPr="00E9772C" w:rsidRDefault="00A320BB" w:rsidP="00E315A2">
      <w:pPr>
        <w:spacing w:before="0" w:beforeAutospacing="0" w:after="0" w:afterAutospacing="0"/>
        <w:ind w:left="57" w:right="57"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4915C5" w:rsidRPr="00E9772C" w:rsidRDefault="006F22A7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Условия, на</w:t>
      </w:r>
      <w:r w:rsidR="00A320BB">
        <w:rPr>
          <w:rFonts w:hAnsi="Times New Roman" w:cs="Times New Roman"/>
          <w:color w:val="000000"/>
          <w:sz w:val="24"/>
          <w:szCs w:val="24"/>
        </w:rPr>
        <w:t> 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соглашению </w:t>
      </w:r>
      <w:r w:rsidR="00A320BB" w:rsidRPr="00E9772C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6.2. Все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</w:t>
      </w:r>
      <w:r w:rsidR="00584FB5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6.3.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Сторон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предусмотренным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4915C5" w:rsidRPr="00E9772C" w:rsidRDefault="00A320BB" w:rsidP="00B24AAA">
      <w:pPr>
        <w:spacing w:before="0" w:beforeAutospacing="0" w:after="0" w:afterAutospacing="0"/>
        <w:ind w:left="57" w:right="57"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9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20___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года.​</w:t>
      </w:r>
      <w:proofErr w:type="gramEnd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​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силу, по                      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смене реквизитов, </w:t>
      </w:r>
      <w:proofErr w:type="gramStart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адресов 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иных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7.4. Все споры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</w:t>
      </w:r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84FB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</w:t>
      </w:r>
      <w:proofErr w:type="gramEnd"/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, Стороны будут стремиться разрешать путем переговоров.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7.5. Споры,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4915C5" w:rsidRPr="00E9772C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7.6.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4915C5" w:rsidRDefault="00A320BB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</w:t>
      </w:r>
      <w:r w:rsidR="00584FB5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B24AAA" w:rsidRPr="00E9772C" w:rsidRDefault="00B24AAA" w:rsidP="006F22A7">
      <w:pPr>
        <w:spacing w:before="0" w:beforeAutospacing="0" w:after="0" w:afterAutospacing="0"/>
        <w:ind w:left="57" w:right="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15C5" w:rsidRPr="00B24AAA" w:rsidRDefault="00A320BB" w:rsidP="00B24AAA">
      <w:pPr>
        <w:spacing w:before="0" w:beforeAutospacing="0" w:after="0" w:afterAutospacing="0"/>
        <w:ind w:left="57" w:right="57"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24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4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"/>
        <w:gridCol w:w="5520"/>
        <w:gridCol w:w="4728"/>
        <w:gridCol w:w="297"/>
      </w:tblGrid>
      <w:tr w:rsidR="00EC0FD7" w:rsidTr="00584FB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B24AAA">
            <w:pPr>
              <w:spacing w:before="0" w:beforeAutospacing="0" w:after="0" w:afterAutospacing="0"/>
              <w:ind w:left="57" w:right="57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B24AAA">
            <w:pPr>
              <w:spacing w:before="0" w:beforeAutospacing="0" w:after="0" w:afterAutospacing="0"/>
              <w:ind w:left="57" w:right="57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EC0FD7" w:rsidRPr="00584FB5" w:rsidTr="00584FB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FB5" w:rsidRDefault="00A320BB" w:rsidP="006F22A7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84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4915C5" w:rsidRDefault="00A320BB" w:rsidP="006F22A7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</w:t>
            </w:r>
            <w:r w:rsidR="00584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</w:p>
          <w:p w:rsidR="00584FB5" w:rsidRPr="00E9772C" w:rsidRDefault="00584FB5" w:rsidP="006F22A7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«Ёлочка» п. Дубравного Цимлянского района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Pr="00584FB5" w:rsidRDefault="00584FB5" w:rsidP="006F22A7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</w:p>
        </w:tc>
      </w:tr>
      <w:tr w:rsidR="00EC0FD7" w:rsidRPr="00C516AD" w:rsidTr="00584FB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6F22A7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  <w:r w:rsidRPr="00E9772C">
              <w:rPr>
                <w:lang w:val="ru-RU"/>
              </w:rPr>
              <w:br/>
            </w:r>
            <w:r w:rsidR="00584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347314</w:t>
            </w:r>
            <w:r w:rsidR="006F2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Ростовская область, </w:t>
            </w:r>
            <w:proofErr w:type="spellStart"/>
            <w:r w:rsidR="006F2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Цимлянский</w:t>
            </w:r>
            <w:proofErr w:type="spellEnd"/>
            <w:r w:rsidR="006F2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</w:p>
          <w:p w:rsidR="006F22A7" w:rsidRPr="00E9772C" w:rsidRDefault="006F22A7" w:rsidP="006F22A7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Дубравный, ул. Садовая 8.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Pr="00E9772C" w:rsidRDefault="00A320BB" w:rsidP="006F22A7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 w:rsidRPr="00E9772C">
              <w:rPr>
                <w:lang w:val="ru-RU"/>
              </w:rPr>
              <w:br/>
            </w:r>
          </w:p>
        </w:tc>
      </w:tr>
      <w:tr w:rsidR="00EC0FD7" w:rsidTr="00584FB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Pr="00E9772C" w:rsidRDefault="00A320BB" w:rsidP="00EC0FD7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Контакты:</w:t>
            </w:r>
            <w:r w:rsidRPr="00E9772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497690" w:rsidRPr="00497690">
              <w:rPr>
                <w:rFonts w:cstheme="minorHAnsi"/>
                <w:shd w:val="clear" w:color="auto" w:fill="FFFFFF"/>
              </w:rPr>
              <w:t>elochka</w:t>
            </w:r>
            <w:proofErr w:type="spellEnd"/>
            <w:r w:rsidR="00497690" w:rsidRPr="00497690">
              <w:rPr>
                <w:rFonts w:cstheme="minorHAnsi"/>
                <w:shd w:val="clear" w:color="auto" w:fill="FFFFFF"/>
                <w:lang w:val="ru-RU"/>
              </w:rPr>
              <w:t>.</w:t>
            </w:r>
            <w:proofErr w:type="spellStart"/>
            <w:r w:rsidR="00497690" w:rsidRPr="00497690">
              <w:rPr>
                <w:rFonts w:cstheme="minorHAnsi"/>
                <w:shd w:val="clear" w:color="auto" w:fill="FFFFFF"/>
              </w:rPr>
              <w:t>detskiysad</w:t>
            </w:r>
            <w:proofErr w:type="spellEnd"/>
            <w:r w:rsidR="00497690" w:rsidRPr="00497690">
              <w:rPr>
                <w:rFonts w:cstheme="minorHAnsi"/>
                <w:shd w:val="clear" w:color="auto" w:fill="FFFFFF"/>
                <w:lang w:val="ru-RU"/>
              </w:rPr>
              <w:t>.14@</w:t>
            </w:r>
            <w:r w:rsidR="00497690" w:rsidRPr="00497690">
              <w:rPr>
                <w:rFonts w:cstheme="minorHAnsi"/>
                <w:shd w:val="clear" w:color="auto" w:fill="FFFFFF"/>
              </w:rPr>
              <w:t>mail</w:t>
            </w:r>
            <w:r w:rsidR="00497690" w:rsidRPr="00497690">
              <w:rPr>
                <w:rFonts w:cstheme="minorHAnsi"/>
                <w:shd w:val="clear" w:color="auto" w:fill="FFFFFF"/>
                <w:lang w:val="ru-RU"/>
              </w:rPr>
              <w:t>.</w:t>
            </w:r>
            <w:proofErr w:type="spellStart"/>
            <w:r w:rsidR="00497690" w:rsidRPr="00497690">
              <w:rPr>
                <w:rFonts w:cstheme="minorHAnsi"/>
                <w:shd w:val="clear" w:color="auto" w:fill="FFFFFF"/>
              </w:rPr>
              <w:t>ru</w:t>
            </w:r>
            <w:proofErr w:type="spellEnd"/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EC0F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8 ( 86931) 49-1- 68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6F22A7">
            <w:pPr>
              <w:spacing w:before="0" w:beforeAutospacing="0" w:after="0" w:afterAutospacing="0"/>
              <w:ind w:left="57" w:right="57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</w:p>
        </w:tc>
      </w:tr>
      <w:tr w:rsidR="00EC0FD7" w:rsidRPr="00C516AD" w:rsidTr="00584FB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A07" w:rsidRPr="00921117" w:rsidRDefault="00A320BB" w:rsidP="00025A07">
            <w:pPr>
              <w:pStyle w:val="a4"/>
            </w:pPr>
            <w:r w:rsidRPr="00E9772C">
              <w:rPr>
                <w:color w:val="000000"/>
              </w:rPr>
              <w:t>Банковские реквизиты:</w:t>
            </w:r>
            <w:r w:rsidRPr="00E9772C">
              <w:br/>
            </w:r>
            <w:r w:rsidR="00025A07">
              <w:t xml:space="preserve">ИНН  6137005761   КПП </w:t>
            </w:r>
            <w:r w:rsidR="00025A07" w:rsidRPr="00025A07">
              <w:t xml:space="preserve">613701001                                                                                                                </w:t>
            </w:r>
            <w:r w:rsidRPr="00E9772C">
              <w:br/>
            </w:r>
            <w:r w:rsidR="00025A07" w:rsidRPr="00921117">
              <w:t xml:space="preserve">БИК-   046015001     л/с 20586Х80010                                                     </w:t>
            </w:r>
          </w:p>
          <w:p w:rsidR="00025A07" w:rsidRPr="00921117" w:rsidRDefault="00025A07" w:rsidP="00025A07">
            <w:pPr>
              <w:pStyle w:val="a4"/>
            </w:pPr>
            <w:r w:rsidRPr="00921117">
              <w:t xml:space="preserve">ОКВЭД-80.10.1   </w:t>
            </w:r>
          </w:p>
          <w:p w:rsidR="00025A07" w:rsidRPr="00921117" w:rsidRDefault="00025A07" w:rsidP="00025A07">
            <w:pPr>
              <w:pStyle w:val="a4"/>
            </w:pPr>
            <w:r w:rsidRPr="00921117">
              <w:t xml:space="preserve">ОГРН-  10261101718136                                                </w:t>
            </w:r>
          </w:p>
          <w:p w:rsidR="00025A07" w:rsidRPr="00921117" w:rsidRDefault="00025A07" w:rsidP="00025A07">
            <w:pPr>
              <w:pStyle w:val="a4"/>
              <w:tabs>
                <w:tab w:val="left" w:pos="5400"/>
              </w:tabs>
            </w:pPr>
            <w:r w:rsidRPr="00921117">
              <w:t xml:space="preserve">ОКПО –   42690958                                                                    </w:t>
            </w:r>
          </w:p>
          <w:p w:rsidR="00025A07" w:rsidRPr="00921117" w:rsidRDefault="00025A07" w:rsidP="00025A07">
            <w:pPr>
              <w:pStyle w:val="a4"/>
            </w:pPr>
            <w:r w:rsidRPr="00921117">
              <w:t xml:space="preserve">ОКАТО –   60257830004   </w:t>
            </w:r>
          </w:p>
          <w:p w:rsidR="004915C5" w:rsidRPr="00E9772C" w:rsidRDefault="00025A07" w:rsidP="00025A07">
            <w:pPr>
              <w:spacing w:before="0" w:beforeAutospacing="0" w:after="0" w:afterAutospacing="0"/>
              <w:ind w:right="57"/>
              <w:rPr>
                <w:lang w:val="ru-RU"/>
              </w:rPr>
            </w:pPr>
            <w:r w:rsidRPr="00025A07">
              <w:rPr>
                <w:lang w:val="ru-RU"/>
              </w:rPr>
              <w:t xml:space="preserve">ОКТМО –   6065 7430106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FD7" w:rsidRDefault="00A320BB" w:rsidP="00EC0FD7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EC0F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№ ________</w:t>
            </w: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выдан</w:t>
            </w:r>
            <w:r w:rsidR="00EC0F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</w:t>
            </w:r>
          </w:p>
          <w:p w:rsidR="00EC0FD7" w:rsidRDefault="00EC0FD7" w:rsidP="00EC0FD7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  <w:p w:rsidR="00497690" w:rsidRPr="00E9772C" w:rsidRDefault="00EC0FD7" w:rsidP="00EC0FD7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="00A320BB" w:rsidRPr="00E9772C">
              <w:rPr>
                <w:lang w:val="ru-RU"/>
              </w:rPr>
              <w:br/>
            </w:r>
          </w:p>
          <w:p w:rsidR="004915C5" w:rsidRPr="00E9772C" w:rsidRDefault="004915C5" w:rsidP="00B24AAA">
            <w:pPr>
              <w:pStyle w:val="Default"/>
            </w:pPr>
          </w:p>
        </w:tc>
      </w:tr>
      <w:tr w:rsidR="00EC0FD7" w:rsidTr="00584FB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6F22A7">
            <w:pPr>
              <w:spacing w:before="0" w:beforeAutospacing="0" w:after="0" w:afterAutospacing="0"/>
              <w:ind w:left="57" w:right="57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6F22A7">
            <w:pPr>
              <w:spacing w:before="0" w:beforeAutospacing="0" w:after="0" w:afterAutospacing="0"/>
              <w:ind w:left="57" w:right="57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0FD7" w:rsidTr="00584F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6F22A7">
            <w:pPr>
              <w:spacing w:before="0" w:beforeAutospacing="0" w:after="0" w:afterAutospacing="0"/>
              <w:ind w:left="57" w:right="57"/>
            </w:pPr>
          </w:p>
        </w:tc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Pr="00497690" w:rsidRDefault="00497690" w:rsidP="00497690">
            <w:pPr>
              <w:spacing w:before="0" w:beforeAutospacing="0" w:after="0" w:afterAutospacing="0"/>
              <w:ind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И.Н. Радькова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Pr="00B24AAA" w:rsidRDefault="00B24AAA" w:rsidP="00B24AAA">
            <w:pPr>
              <w:pStyle w:val="Default"/>
            </w:pPr>
            <w:r>
              <w:t xml:space="preserve">              </w:t>
            </w:r>
            <w:r w:rsidRPr="00B24AAA">
              <w:t>(подпись, фамилия,</w:t>
            </w:r>
            <w:r>
              <w:t xml:space="preserve"> </w:t>
            </w:r>
            <w:r w:rsidRPr="00B24AAA">
              <w:t xml:space="preserve">И.О.) </w:t>
            </w:r>
          </w:p>
          <w:p w:rsidR="004915C5" w:rsidRDefault="004915C5" w:rsidP="006F22A7">
            <w:pPr>
              <w:spacing w:before="0" w:beforeAutospacing="0" w:after="0" w:afterAutospacing="0"/>
              <w:ind w:left="57" w:right="57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EC0FD7">
            <w:pPr>
              <w:spacing w:before="0" w:beforeAutospacing="0" w:after="0" w:afterAutospacing="0"/>
              <w:ind w:right="57"/>
            </w:pPr>
          </w:p>
        </w:tc>
      </w:tr>
      <w:tr w:rsidR="00EC0FD7" w:rsidTr="00584FB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6F22A7">
            <w:pPr>
              <w:spacing w:before="0" w:beforeAutospacing="0" w:after="0" w:afterAutospacing="0"/>
              <w:ind w:left="57" w:right="57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6F22A7">
            <w:pPr>
              <w:spacing w:before="0" w:beforeAutospacing="0" w:after="0" w:afterAutospacing="0"/>
              <w:ind w:left="57" w:right="57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0FD7" w:rsidTr="00584F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6F22A7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6F22A7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6F22A7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6F22A7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15C5" w:rsidRDefault="004915C5" w:rsidP="006F22A7">
      <w:pPr>
        <w:spacing w:before="0" w:beforeAutospacing="0" w:after="0" w:afterAutospacing="0"/>
        <w:ind w:left="57" w:right="57"/>
        <w:rPr>
          <w:rFonts w:hAnsi="Times New Roman" w:cs="Times New Roman"/>
          <w:color w:val="000000"/>
          <w:sz w:val="24"/>
          <w:szCs w:val="24"/>
        </w:rPr>
      </w:pPr>
    </w:p>
    <w:p w:rsidR="004915C5" w:rsidRPr="00E9772C" w:rsidRDefault="00A320BB" w:rsidP="006F22A7">
      <w:pPr>
        <w:spacing w:before="0" w:beforeAutospacing="0" w:after="0" w:afterAutospacing="0"/>
        <w:ind w:left="57" w:right="57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4915C5" w:rsidRPr="00E9772C" w:rsidRDefault="00A320BB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EC0FD7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EC0FD7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4915C5" w:rsidRPr="00E9772C" w:rsidRDefault="004915C5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22A7" w:rsidRDefault="006F22A7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22A7" w:rsidRDefault="006F22A7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22A7" w:rsidRDefault="006F22A7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22A7" w:rsidRDefault="006F22A7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22A7" w:rsidRDefault="006F22A7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22A7" w:rsidRDefault="006F22A7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22A7" w:rsidRDefault="006F22A7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22A7" w:rsidRDefault="006F22A7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15C5" w:rsidRPr="00E9772C" w:rsidRDefault="00A320BB" w:rsidP="0049769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E9772C">
        <w:rPr>
          <w:lang w:val="ru-RU"/>
        </w:rPr>
        <w:br/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к 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22A7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6F22A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6F22A7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об образовании </w:t>
      </w:r>
      <w:r w:rsidR="0049769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6F22A7">
        <w:rPr>
          <w:lang w:val="ru-RU"/>
        </w:rPr>
        <w:t xml:space="preserve">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</w:t>
      </w:r>
    </w:p>
    <w:p w:rsidR="004915C5" w:rsidRPr="00E9772C" w:rsidRDefault="004915C5" w:rsidP="00584F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208"/>
        <w:gridCol w:w="2106"/>
        <w:gridCol w:w="2174"/>
        <w:gridCol w:w="1504"/>
        <w:gridCol w:w="1284"/>
      </w:tblGrid>
      <w:tr w:rsidR="004915C5" w:rsidTr="006F22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726E02">
            <w:pPr>
              <w:spacing w:before="0" w:beforeAutospacing="0" w:after="180" w:afterAutospacing="0" w:line="322" w:lineRule="exact"/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EC0FD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EC0F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6F22A7"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Pr="00E9772C" w:rsidRDefault="00A320BB" w:rsidP="00EC0F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(оказания) услуги</w:t>
            </w:r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(индивидуальная,</w:t>
            </w:r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Pr="00E9772C" w:rsidRDefault="00A320BB" w:rsidP="00EC0F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="006F22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(части</w:t>
            </w:r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EC0FD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22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F22A7" w:rsidTr="006F22A7">
        <w:trPr>
          <w:trHeight w:val="7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726E02">
            <w:pPr>
              <w:spacing w:before="0" w:beforeAutospacing="0" w:after="180" w:afterAutospacing="0" w:line="322" w:lineRule="exact"/>
              <w:ind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EC0FD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EC0FD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EC0FD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EC0FD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EC0FD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F22A7" w:rsidTr="006F22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726E02">
            <w:pPr>
              <w:spacing w:before="0" w:beforeAutospacing="0" w:after="180" w:afterAutospacing="0" w:line="322" w:lineRule="exact"/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Pr="00E9772C" w:rsidRDefault="004915C5" w:rsidP="00726E02">
            <w:pPr>
              <w:spacing w:before="0" w:beforeAutospacing="0" w:after="180" w:afterAutospacing="0" w:line="322" w:lineRule="exact"/>
              <w:ind w:firstLine="72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726E02">
            <w:pPr>
              <w:spacing w:before="0" w:beforeAutospacing="0" w:after="180" w:afterAutospacing="0" w:line="322" w:lineRule="exact"/>
              <w:ind w:firstLine="720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726E02">
            <w:pPr>
              <w:spacing w:before="0" w:beforeAutospacing="0" w:after="180" w:afterAutospacing="0" w:line="322" w:lineRule="exact"/>
              <w:ind w:firstLine="720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726E02">
            <w:pPr>
              <w:spacing w:before="0" w:beforeAutospacing="0" w:after="180" w:afterAutospacing="0" w:line="322" w:lineRule="exact"/>
              <w:ind w:firstLine="720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726E02">
            <w:pPr>
              <w:spacing w:before="0" w:beforeAutospacing="0" w:after="180" w:afterAutospacing="0" w:line="322" w:lineRule="exact"/>
              <w:ind w:firstLine="720"/>
            </w:pPr>
          </w:p>
        </w:tc>
      </w:tr>
      <w:tr w:rsidR="006F22A7" w:rsidTr="006F22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726E02">
            <w:pPr>
              <w:spacing w:before="0" w:beforeAutospacing="0" w:after="180" w:afterAutospacing="0" w:line="322" w:lineRule="exact"/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4915C5" w:rsidP="00726E02">
            <w:pPr>
              <w:spacing w:before="0" w:beforeAutospacing="0" w:after="180" w:afterAutospacing="0" w:line="322" w:lineRule="exact"/>
              <w:ind w:firstLine="72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726E02">
            <w:pPr>
              <w:spacing w:before="0" w:beforeAutospacing="0" w:after="180" w:afterAutospacing="0" w:line="322" w:lineRule="exact"/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726E02">
            <w:pPr>
              <w:spacing w:before="0" w:beforeAutospacing="0" w:after="180" w:afterAutospacing="0" w:line="322" w:lineRule="exact"/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726E02">
            <w:pPr>
              <w:spacing w:before="0" w:beforeAutospacing="0" w:after="180" w:afterAutospacing="0" w:line="322" w:lineRule="exact"/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5C5" w:rsidRDefault="00A320BB" w:rsidP="00726E02">
            <w:pPr>
              <w:spacing w:before="0" w:beforeAutospacing="0" w:after="180" w:afterAutospacing="0" w:line="322" w:lineRule="exact"/>
              <w:ind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915C5" w:rsidRDefault="004915C5" w:rsidP="00726E02">
      <w:pPr>
        <w:spacing w:before="0" w:beforeAutospacing="0" w:after="180" w:afterAutospacing="0" w:line="322" w:lineRule="exact"/>
        <w:ind w:firstLine="72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"/>
        <w:gridCol w:w="5520"/>
        <w:gridCol w:w="4728"/>
        <w:gridCol w:w="297"/>
      </w:tblGrid>
      <w:tr w:rsidR="00B24AAA" w:rsidTr="000F08B2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proofErr w:type="spellEnd"/>
          </w:p>
        </w:tc>
      </w:tr>
      <w:tr w:rsidR="00B24AAA" w:rsidRPr="00584FB5" w:rsidTr="000F08B2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B24AAA" w:rsidRDefault="00B24AAA" w:rsidP="000F08B2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</w:p>
          <w:p w:rsidR="00B24AAA" w:rsidRPr="00E9772C" w:rsidRDefault="00B24AAA" w:rsidP="000F08B2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«Ёлочка» п. Дубравного Цимлянского района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Pr="00584FB5" w:rsidRDefault="00B24AAA" w:rsidP="000F08B2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</w:p>
        </w:tc>
      </w:tr>
      <w:tr w:rsidR="00B24AAA" w:rsidRPr="00C516AD" w:rsidTr="000F08B2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  <w:r w:rsidRPr="00E9772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347314 Ростовская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Цимлянский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</w:p>
          <w:p w:rsidR="00B24AAA" w:rsidRPr="00E9772C" w:rsidRDefault="00B24AAA" w:rsidP="000F08B2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Дубравный, ул. Садовая 8.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Pr="00E9772C" w:rsidRDefault="00B24AAA" w:rsidP="000F08B2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 w:rsidRPr="00E9772C">
              <w:rPr>
                <w:lang w:val="ru-RU"/>
              </w:rPr>
              <w:br/>
            </w:r>
          </w:p>
        </w:tc>
      </w:tr>
      <w:tr w:rsidR="00B24AAA" w:rsidTr="000F08B2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Pr="00E9772C" w:rsidRDefault="00B24AAA" w:rsidP="000F08B2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Контакты:</w:t>
            </w:r>
            <w:r w:rsidRPr="00E9772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97690">
              <w:rPr>
                <w:rFonts w:cstheme="minorHAnsi"/>
                <w:shd w:val="clear" w:color="auto" w:fill="FFFFFF"/>
              </w:rPr>
              <w:t>elochka</w:t>
            </w:r>
            <w:proofErr w:type="spellEnd"/>
            <w:r w:rsidRPr="00497690">
              <w:rPr>
                <w:rFonts w:cstheme="minorHAnsi"/>
                <w:shd w:val="clear" w:color="auto" w:fill="FFFFFF"/>
                <w:lang w:val="ru-RU"/>
              </w:rPr>
              <w:t>.</w:t>
            </w:r>
            <w:proofErr w:type="spellStart"/>
            <w:r w:rsidRPr="00497690">
              <w:rPr>
                <w:rFonts w:cstheme="minorHAnsi"/>
                <w:shd w:val="clear" w:color="auto" w:fill="FFFFFF"/>
              </w:rPr>
              <w:t>detskiysad</w:t>
            </w:r>
            <w:proofErr w:type="spellEnd"/>
            <w:r w:rsidRPr="00497690">
              <w:rPr>
                <w:rFonts w:cstheme="minorHAnsi"/>
                <w:shd w:val="clear" w:color="auto" w:fill="FFFFFF"/>
                <w:lang w:val="ru-RU"/>
              </w:rPr>
              <w:t>.14@</w:t>
            </w:r>
            <w:r w:rsidRPr="00497690">
              <w:rPr>
                <w:rFonts w:cstheme="minorHAnsi"/>
                <w:shd w:val="clear" w:color="auto" w:fill="FFFFFF"/>
              </w:rPr>
              <w:t>mail</w:t>
            </w:r>
            <w:r w:rsidRPr="00497690">
              <w:rPr>
                <w:rFonts w:cstheme="minorHAnsi"/>
                <w:shd w:val="clear" w:color="auto" w:fill="FFFFFF"/>
                <w:lang w:val="ru-RU"/>
              </w:rPr>
              <w:t>.</w:t>
            </w:r>
            <w:proofErr w:type="spellStart"/>
            <w:r w:rsidRPr="00497690">
              <w:rPr>
                <w:rFonts w:cstheme="minorHAnsi"/>
                <w:shd w:val="clear" w:color="auto" w:fill="FFFFFF"/>
              </w:rPr>
              <w:t>ru</w:t>
            </w:r>
            <w:proofErr w:type="spellEnd"/>
            <w:r w:rsidRPr="00E9772C">
              <w:rPr>
                <w:lang w:val="ru-RU"/>
              </w:rPr>
              <w:br/>
            </w: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8 ( 86931) 49-1- 68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</w:p>
        </w:tc>
      </w:tr>
      <w:tr w:rsidR="00B24AAA" w:rsidRPr="00C516AD" w:rsidTr="000F08B2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Pr="00921117" w:rsidRDefault="00B24AAA" w:rsidP="000F08B2">
            <w:pPr>
              <w:pStyle w:val="a4"/>
            </w:pPr>
            <w:r w:rsidRPr="00E9772C">
              <w:rPr>
                <w:color w:val="000000"/>
              </w:rPr>
              <w:t>Банковские реквизиты:</w:t>
            </w:r>
            <w:r w:rsidRPr="00E9772C">
              <w:br/>
            </w:r>
            <w:r>
              <w:t xml:space="preserve">ИНН  6137005761   КПП </w:t>
            </w:r>
            <w:r w:rsidRPr="00025A07">
              <w:t xml:space="preserve">613701001                                                                                                                </w:t>
            </w:r>
            <w:r w:rsidRPr="00E9772C">
              <w:br/>
            </w:r>
            <w:r w:rsidRPr="00921117">
              <w:t xml:space="preserve">БИК-   046015001     л/с 20586Х80010                                                     </w:t>
            </w:r>
          </w:p>
          <w:p w:rsidR="00B24AAA" w:rsidRPr="00921117" w:rsidRDefault="00B24AAA" w:rsidP="000F08B2">
            <w:pPr>
              <w:pStyle w:val="a4"/>
            </w:pPr>
            <w:r w:rsidRPr="00921117">
              <w:t xml:space="preserve">ОКВЭД-80.10.1   </w:t>
            </w:r>
          </w:p>
          <w:p w:rsidR="00B24AAA" w:rsidRPr="00921117" w:rsidRDefault="00B24AAA" w:rsidP="000F08B2">
            <w:pPr>
              <w:pStyle w:val="a4"/>
            </w:pPr>
            <w:r w:rsidRPr="00921117">
              <w:t xml:space="preserve">ОГРН-  10261101718136                                                </w:t>
            </w:r>
          </w:p>
          <w:p w:rsidR="00B24AAA" w:rsidRPr="00921117" w:rsidRDefault="00B24AAA" w:rsidP="000F08B2">
            <w:pPr>
              <w:pStyle w:val="a4"/>
              <w:tabs>
                <w:tab w:val="left" w:pos="5400"/>
              </w:tabs>
            </w:pPr>
            <w:r w:rsidRPr="00921117">
              <w:t xml:space="preserve">ОКПО –   42690958                                                                    </w:t>
            </w:r>
          </w:p>
          <w:p w:rsidR="00B24AAA" w:rsidRPr="00921117" w:rsidRDefault="00B24AAA" w:rsidP="000F08B2">
            <w:pPr>
              <w:pStyle w:val="a4"/>
            </w:pPr>
            <w:r w:rsidRPr="00921117">
              <w:t xml:space="preserve">ОКАТО –   60257830004   </w:t>
            </w:r>
          </w:p>
          <w:p w:rsidR="00B24AAA" w:rsidRPr="00E9772C" w:rsidRDefault="00B24AAA" w:rsidP="000F08B2">
            <w:pPr>
              <w:spacing w:before="0" w:beforeAutospacing="0" w:after="0" w:afterAutospacing="0"/>
              <w:ind w:right="57"/>
              <w:rPr>
                <w:lang w:val="ru-RU"/>
              </w:rPr>
            </w:pPr>
            <w:r w:rsidRPr="00025A07">
              <w:rPr>
                <w:lang w:val="ru-RU"/>
              </w:rPr>
              <w:t xml:space="preserve">ОКТМО –   6065 7430106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№ ________</w:t>
            </w:r>
            <w:r w:rsidRPr="00E97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</w:t>
            </w:r>
          </w:p>
          <w:p w:rsidR="00B24AAA" w:rsidRDefault="00B24AAA" w:rsidP="000F08B2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  <w:p w:rsidR="00B24AAA" w:rsidRPr="00E9772C" w:rsidRDefault="00B24AAA" w:rsidP="000F08B2">
            <w:pPr>
              <w:spacing w:before="0" w:beforeAutospacing="0" w:after="0" w:afterAutospacing="0"/>
              <w:ind w:left="57"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Pr="00E9772C">
              <w:rPr>
                <w:lang w:val="ru-RU"/>
              </w:rPr>
              <w:br/>
            </w:r>
          </w:p>
          <w:p w:rsidR="00B24AAA" w:rsidRPr="00E9772C" w:rsidRDefault="00B24AAA" w:rsidP="000F08B2">
            <w:pPr>
              <w:pStyle w:val="Default"/>
            </w:pPr>
          </w:p>
        </w:tc>
      </w:tr>
      <w:tr w:rsidR="00B24AAA" w:rsidTr="000F08B2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4AAA" w:rsidTr="000F08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</w:pPr>
          </w:p>
        </w:tc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Pr="00497690" w:rsidRDefault="00B24AAA" w:rsidP="000F08B2">
            <w:pPr>
              <w:spacing w:before="0" w:beforeAutospacing="0" w:after="0" w:afterAutospacing="0"/>
              <w:ind w:right="5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И.Н. Радькова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Pr="00B24AAA" w:rsidRDefault="00B24AAA" w:rsidP="000F08B2">
            <w:pPr>
              <w:pStyle w:val="Default"/>
            </w:pPr>
            <w:r>
              <w:t xml:space="preserve">              </w:t>
            </w:r>
            <w:r w:rsidRPr="00B24AAA">
              <w:t>(подпись, фамилия,</w:t>
            </w:r>
            <w:r>
              <w:t xml:space="preserve"> </w:t>
            </w:r>
            <w:r w:rsidRPr="00B24AAA">
              <w:t xml:space="preserve">И.О.) </w:t>
            </w:r>
          </w:p>
          <w:p w:rsidR="00B24AAA" w:rsidRDefault="00B24AAA" w:rsidP="000F08B2">
            <w:pPr>
              <w:spacing w:before="0" w:beforeAutospacing="0" w:after="0" w:afterAutospacing="0"/>
              <w:ind w:left="57" w:right="57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right="57"/>
            </w:pPr>
          </w:p>
        </w:tc>
      </w:tr>
      <w:tr w:rsidR="00B24AAA" w:rsidTr="000F08B2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4AAA" w:rsidTr="000F08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AAA" w:rsidRDefault="00B24AAA" w:rsidP="000F08B2">
            <w:pPr>
              <w:spacing w:before="0" w:beforeAutospacing="0" w:after="0" w:afterAutospacing="0"/>
              <w:ind w:left="57" w:right="5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4AAA" w:rsidRDefault="00B24AAA" w:rsidP="00B24AAA">
      <w:pPr>
        <w:spacing w:before="0" w:beforeAutospacing="0" w:after="0" w:afterAutospacing="0"/>
        <w:ind w:left="57" w:right="57"/>
        <w:rPr>
          <w:rFonts w:hAnsi="Times New Roman" w:cs="Times New Roman"/>
          <w:color w:val="000000"/>
          <w:sz w:val="24"/>
          <w:szCs w:val="24"/>
        </w:rPr>
      </w:pPr>
    </w:p>
    <w:p w:rsidR="00B24AAA" w:rsidRPr="00E9772C" w:rsidRDefault="00B24AAA" w:rsidP="00B24AAA">
      <w:pPr>
        <w:spacing w:before="0" w:beforeAutospacing="0" w:after="0" w:afterAutospacing="0"/>
        <w:ind w:left="57" w:right="57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72C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B24AAA" w:rsidRDefault="00B24AAA" w:rsidP="00B24A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0BB" w:rsidRPr="00B24AAA" w:rsidRDefault="00A320BB" w:rsidP="00726E02">
      <w:pPr>
        <w:spacing w:before="0" w:beforeAutospacing="0" w:after="180" w:afterAutospacing="0" w:line="322" w:lineRule="exact"/>
        <w:ind w:firstLine="720"/>
        <w:rPr>
          <w:lang w:val="ru-RU"/>
        </w:rPr>
      </w:pPr>
    </w:p>
    <w:sectPr w:rsidR="00A320BB" w:rsidRPr="00B24AAA" w:rsidSect="00584FB5">
      <w:pgSz w:w="11907" w:h="16839"/>
      <w:pgMar w:top="720" w:right="567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B4027"/>
    <w:multiLevelType w:val="multilevel"/>
    <w:tmpl w:val="54A0E8C8"/>
    <w:lvl w:ilvl="0">
      <w:start w:val="1"/>
      <w:numFmt w:val="upperRoman"/>
      <w:lvlText w:val="%1."/>
      <w:lvlJc w:val="left"/>
      <w:pPr>
        <w:ind w:left="3629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Roman"/>
        <w:lvlText w:val="%1."/>
        <w:lvlJc w:val="left"/>
        <w:pPr>
          <w:ind w:left="3629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289" w:hanging="11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400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009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36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369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72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72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89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A07"/>
    <w:rsid w:val="002D33B1"/>
    <w:rsid w:val="002D3591"/>
    <w:rsid w:val="00321ADC"/>
    <w:rsid w:val="003514A0"/>
    <w:rsid w:val="004915C5"/>
    <w:rsid w:val="00497690"/>
    <w:rsid w:val="004A5864"/>
    <w:rsid w:val="004F7E17"/>
    <w:rsid w:val="00584FB5"/>
    <w:rsid w:val="005A05CE"/>
    <w:rsid w:val="00653AF6"/>
    <w:rsid w:val="006F22A7"/>
    <w:rsid w:val="00726E02"/>
    <w:rsid w:val="0074613E"/>
    <w:rsid w:val="0099308C"/>
    <w:rsid w:val="00A320BB"/>
    <w:rsid w:val="00B24AAA"/>
    <w:rsid w:val="00B73A5A"/>
    <w:rsid w:val="00C516AD"/>
    <w:rsid w:val="00CE6C93"/>
    <w:rsid w:val="00E315A2"/>
    <w:rsid w:val="00E438A1"/>
    <w:rsid w:val="00E65AEB"/>
    <w:rsid w:val="00E9772C"/>
    <w:rsid w:val="00EC0FD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22C9"/>
  <w15:docId w15:val="{3B4DA49A-A340-46D1-9000-E4F3E31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4613E"/>
    <w:pPr>
      <w:ind w:left="720"/>
      <w:contextualSpacing/>
    </w:pPr>
  </w:style>
  <w:style w:type="paragraph" w:styleId="a4">
    <w:name w:val="No Spacing"/>
    <w:link w:val="a5"/>
    <w:uiPriority w:val="1"/>
    <w:qFormat/>
    <w:rsid w:val="00025A0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025A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9769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6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2022-12-11T08:15:00Z</dcterms:modified>
</cp:coreProperties>
</file>